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04A" w:rsidRDefault="009A504A" w:rsidP="009A504A">
      <w:pPr>
        <w:spacing w:line="276" w:lineRule="auto"/>
        <w:rPr>
          <w:rFonts w:ascii="Verdana" w:hAnsi="Verdana"/>
          <w:sz w:val="16"/>
          <w:szCs w:val="16"/>
        </w:rPr>
      </w:pP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Ludovika Szabadegyetem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Dr. Hermann Róbert: Trianon 1848-49-es előzményei</w:t>
      </w:r>
    </w:p>
    <w:p w:rsidR="00400456" w:rsidRDefault="00400456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2020. szeptember 29.</w:t>
      </w:r>
    </w:p>
    <w:p w:rsidR="00400456" w:rsidRDefault="007D1A47" w:rsidP="00400456">
      <w:pPr>
        <w:spacing w:line="276" w:lineRule="auto"/>
        <w:jc w:val="center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MEGOLDÓKULCS</w:t>
      </w:r>
      <w:bookmarkStart w:id="0" w:name="_GoBack"/>
      <w:bookmarkEnd w:id="0"/>
    </w:p>
    <w:p w:rsidR="00400456" w:rsidRDefault="00400456" w:rsidP="00400456">
      <w:pPr>
        <w:spacing w:line="276" w:lineRule="auto"/>
        <w:jc w:val="center"/>
        <w:rPr>
          <w:rFonts w:ascii="Verdana" w:hAnsi="Verdana" w:cs="Times New Roman"/>
          <w:b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Melyik magyarországi nemzetiségi területen nem létezett a Katonai Határőrvidék rendszere?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  <w:u w:val="single"/>
        </w:rPr>
        <w:t>szlovák</w:t>
      </w:r>
      <w:proofErr w:type="gram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proofErr w:type="gramStart"/>
      <w:r>
        <w:rPr>
          <w:rFonts w:ascii="Verdana" w:hAnsi="Verdana"/>
          <w:sz w:val="20"/>
          <w:szCs w:val="20"/>
        </w:rPr>
        <w:t>szerb</w:t>
      </w:r>
      <w:proofErr w:type="gram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horvát</w:t>
      </w:r>
    </w:p>
    <w:p w:rsidR="00400456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Mit követeltek a szerbek 1848 áprilisában a karlócai gyűlésen?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 Egyesülést Horvátországgal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r>
        <w:rPr>
          <w:rFonts w:ascii="Verdana" w:hAnsi="Verdana"/>
          <w:sz w:val="20"/>
          <w:szCs w:val="20"/>
          <w:u w:val="single"/>
        </w:rPr>
        <w:t>Önálló Szerb Vajdaságot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Egyesülést a Szerb Fejedelemséggel</w:t>
      </w:r>
    </w:p>
    <w:p w:rsidR="00400456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Melyik volt a legnagyobb létszámú magyarországi nem-magyar nemzetiség 1848-ban (Erdély területe nélkül)? 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szerb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román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a </w:t>
      </w:r>
      <w:r>
        <w:rPr>
          <w:rFonts w:ascii="Verdana" w:hAnsi="Verdana"/>
          <w:sz w:val="20"/>
          <w:szCs w:val="20"/>
          <w:u w:val="single"/>
        </w:rPr>
        <w:t>szlovák</w:t>
      </w:r>
    </w:p>
    <w:p w:rsidR="00400456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Melyik volt a legnagyobb létszámú erdélyi nemzetiség 1848-ban?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 szász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proofErr w:type="gramStart"/>
      <w:r>
        <w:rPr>
          <w:rFonts w:ascii="Verdana" w:hAnsi="Verdana"/>
          <w:sz w:val="20"/>
          <w:szCs w:val="20"/>
          <w:u w:val="single"/>
        </w:rPr>
        <w:t>a</w:t>
      </w:r>
      <w:proofErr w:type="gramEnd"/>
      <w:r>
        <w:rPr>
          <w:rFonts w:ascii="Verdana" w:hAnsi="Verdana"/>
          <w:sz w:val="20"/>
          <w:szCs w:val="20"/>
          <w:u w:val="single"/>
        </w:rPr>
        <w:t xml:space="preserve"> román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a magyar</w:t>
      </w:r>
    </w:p>
    <w:p w:rsidR="00400456" w:rsidRDefault="00400456" w:rsidP="004004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Mikortól volt érvényes Magyarország és Erdély uniója?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 1848. március 15.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 1848. április 11.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1848. június 10.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Hol tartották az erdélyi románok a nemzeti gyűléseiket?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Agyagfalván</w:t>
      </w:r>
      <w:proofErr w:type="spell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proofErr w:type="spellStart"/>
      <w:r>
        <w:rPr>
          <w:rFonts w:ascii="Verdana" w:hAnsi="Verdana"/>
          <w:sz w:val="20"/>
          <w:szCs w:val="20"/>
          <w:u w:val="single"/>
        </w:rPr>
        <w:t>Balázsfalván</w:t>
      </w:r>
      <w:proofErr w:type="spell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Ompolygyepűn</w:t>
      </w:r>
    </w:p>
    <w:p w:rsidR="00400456" w:rsidRDefault="00400456" w:rsidP="00400456">
      <w:pPr>
        <w:spacing w:after="0"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Melyik hivatalos okmány intézkedett először Magyarország feldarabolásáról?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>. Az 1848. áprilisi osztrák alkotmány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 Az 1848. október 3-i uralkodói manifesztum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Az 1849. március 4-i olmützi alkotmány</w:t>
      </w:r>
    </w:p>
    <w:p w:rsidR="00400456" w:rsidRDefault="00400456" w:rsidP="004004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Hogyan nevezik a délszláv egység horvát programját?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>pánszlávizmus</w:t>
      </w:r>
      <w:proofErr w:type="gram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proofErr w:type="gramStart"/>
      <w:r>
        <w:rPr>
          <w:rFonts w:ascii="Verdana" w:hAnsi="Verdana"/>
          <w:sz w:val="20"/>
          <w:szCs w:val="20"/>
          <w:u w:val="single"/>
        </w:rPr>
        <w:t>illírizmus</w:t>
      </w:r>
      <w:proofErr w:type="gram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jugoszlávizmus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Melyik magyar politikus szorgalmazta a nemzetiségekkel való megegyezést arra hivatkozva, hogy „nemcsak Ausztria halt meg, hanem Szent István Magyarországa is”?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Pulszky</w:t>
      </w:r>
      <w:proofErr w:type="spellEnd"/>
      <w:r>
        <w:rPr>
          <w:rFonts w:ascii="Verdana" w:hAnsi="Verdana"/>
          <w:sz w:val="20"/>
          <w:szCs w:val="20"/>
        </w:rPr>
        <w:t xml:space="preserve"> Ferenc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b. Szemere Bertalan</w:t>
      </w: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Teleki László</w:t>
      </w:r>
    </w:p>
    <w:p w:rsidR="00400456" w:rsidRDefault="00400456" w:rsidP="00400456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pStyle w:val="Listaszerbekezds"/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Melyik nemzetiség képviselőivel sikerült Kossuthnak és a Szemere kormánynak tető alá hoznia a „Megbékélési tervezetet” (</w:t>
      </w:r>
      <w:proofErr w:type="spellStart"/>
      <w:r>
        <w:rPr>
          <w:rFonts w:ascii="Verdana" w:hAnsi="Verdana"/>
          <w:sz w:val="20"/>
          <w:szCs w:val="20"/>
        </w:rPr>
        <w:t>Projet</w:t>
      </w:r>
      <w:proofErr w:type="spellEnd"/>
      <w:r>
        <w:rPr>
          <w:rFonts w:ascii="Verdana" w:hAnsi="Verdana"/>
          <w:sz w:val="20"/>
          <w:szCs w:val="20"/>
        </w:rPr>
        <w:t xml:space="preserve"> de </w:t>
      </w:r>
      <w:proofErr w:type="spellStart"/>
      <w:r>
        <w:rPr>
          <w:rFonts w:ascii="Verdana" w:hAnsi="Verdana"/>
          <w:sz w:val="20"/>
          <w:szCs w:val="20"/>
        </w:rPr>
        <w:t>Pacification</w:t>
      </w:r>
      <w:proofErr w:type="spellEnd"/>
      <w:r>
        <w:rPr>
          <w:rFonts w:ascii="Verdana" w:hAnsi="Verdana"/>
          <w:sz w:val="20"/>
          <w:szCs w:val="20"/>
        </w:rPr>
        <w:t>)?</w:t>
      </w:r>
    </w:p>
    <w:p w:rsidR="00400456" w:rsidRDefault="00400456" w:rsidP="00400456">
      <w:pPr>
        <w:pStyle w:val="Listaszerbekezds"/>
        <w:spacing w:after="0" w:line="276" w:lineRule="auto"/>
        <w:ind w:left="786"/>
        <w:jc w:val="both"/>
        <w:rPr>
          <w:rFonts w:ascii="Verdana" w:hAnsi="Verdana"/>
          <w:sz w:val="20"/>
          <w:szCs w:val="20"/>
        </w:rPr>
      </w:pPr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  <w:u w:val="single"/>
        </w:rPr>
        <w:t>román</w:t>
      </w:r>
      <w:proofErr w:type="gram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b. </w:t>
      </w:r>
      <w:proofErr w:type="gramStart"/>
      <w:r>
        <w:rPr>
          <w:rFonts w:ascii="Verdana" w:hAnsi="Verdana"/>
          <w:sz w:val="20"/>
          <w:szCs w:val="20"/>
        </w:rPr>
        <w:t>szerb</w:t>
      </w:r>
      <w:proofErr w:type="gramEnd"/>
    </w:p>
    <w:p w:rsidR="00400456" w:rsidRDefault="00400456" w:rsidP="00400456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c.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horvát</w:t>
      </w:r>
    </w:p>
    <w:p w:rsidR="0023343A" w:rsidRDefault="0023343A" w:rsidP="009A504A">
      <w:pPr>
        <w:spacing w:after="0" w:line="276" w:lineRule="auto"/>
        <w:ind w:left="708"/>
        <w:jc w:val="both"/>
        <w:rPr>
          <w:rFonts w:ascii="Verdana" w:hAnsi="Verdana"/>
          <w:sz w:val="20"/>
          <w:szCs w:val="20"/>
        </w:rPr>
      </w:pPr>
    </w:p>
    <w:sectPr w:rsidR="0023343A" w:rsidSect="00D37375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D6" w:rsidRDefault="003B47D6" w:rsidP="00C95B80">
      <w:pPr>
        <w:spacing w:after="0" w:line="240" w:lineRule="auto"/>
      </w:pPr>
      <w:r>
        <w:separator/>
      </w:r>
    </w:p>
  </w:endnote>
  <w:end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C19A5E"/>
      </w:rPr>
      <w:id w:val="-46689786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BF7F62" w:rsidRPr="00E946E7" w:rsidRDefault="00BF7F62" w:rsidP="00BF7F62">
        <w:pPr>
          <w:pStyle w:val="llb"/>
          <w:spacing w:line="276" w:lineRule="auto"/>
          <w:jc w:val="center"/>
          <w:rPr>
            <w:rFonts w:ascii="Verdana" w:hAnsi="Verdana"/>
            <w:color w:val="C19A5E"/>
            <w:sz w:val="16"/>
            <w:szCs w:val="16"/>
          </w:rPr>
        </w:pPr>
        <w:r w:rsidRPr="00E946E7">
          <w:rPr>
            <w:rFonts w:ascii="Verdana" w:hAnsi="Verdana"/>
            <w:color w:val="C19A5E"/>
            <w:sz w:val="16"/>
            <w:szCs w:val="16"/>
          </w:rPr>
          <w:fldChar w:fldCharType="begin"/>
        </w:r>
        <w:r w:rsidRPr="00E946E7">
          <w:rPr>
            <w:rFonts w:ascii="Verdana" w:hAnsi="Verdana"/>
            <w:color w:val="C19A5E"/>
            <w:sz w:val="16"/>
            <w:szCs w:val="16"/>
          </w:rPr>
          <w:instrText>PAGE   \* MERGEFORMAT</w:instrTex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separate"/>
        </w:r>
        <w:r w:rsidR="00400456">
          <w:rPr>
            <w:rFonts w:ascii="Verdana" w:hAnsi="Verdana"/>
            <w:noProof/>
            <w:color w:val="C19A5E"/>
            <w:sz w:val="16"/>
            <w:szCs w:val="16"/>
          </w:rPr>
          <w:t>2</w:t>
        </w:r>
        <w:r w:rsidRPr="00E946E7">
          <w:rPr>
            <w:rFonts w:ascii="Verdana" w:hAnsi="Verdana"/>
            <w:color w:val="C19A5E"/>
            <w:sz w:val="16"/>
            <w:szCs w:val="16"/>
          </w:rPr>
          <w:fldChar w:fldCharType="end"/>
        </w:r>
      </w:p>
    </w:sdtContent>
  </w:sdt>
  <w:p w:rsidR="00E50EB8" w:rsidRPr="00E946E7" w:rsidRDefault="002C3B84" w:rsidP="002C3B84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 w:rsidR="00A957C7"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F62" w:rsidRPr="00E946E7" w:rsidRDefault="00BF7F62" w:rsidP="00BF7F62">
    <w:pPr>
      <w:pStyle w:val="llb"/>
      <w:spacing w:line="276" w:lineRule="auto"/>
      <w:jc w:val="center"/>
      <w:rPr>
        <w:rFonts w:ascii="Verdana" w:hAnsi="Verdana"/>
        <w:color w:val="C19A5E"/>
        <w:sz w:val="16"/>
        <w:szCs w:val="16"/>
      </w:rPr>
    </w:pPr>
  </w:p>
  <w:p w:rsidR="00C95B80" w:rsidRPr="00E946E7" w:rsidRDefault="00A957C7" w:rsidP="00A957C7">
    <w:pPr>
      <w:pStyle w:val="llb"/>
      <w:jc w:val="center"/>
      <w:rPr>
        <w:rFonts w:ascii="Verdana" w:hAnsi="Verdana"/>
        <w:color w:val="C19A5E"/>
      </w:rPr>
    </w:pPr>
    <w:r w:rsidRPr="00E946E7">
      <w:rPr>
        <w:rFonts w:ascii="Verdana" w:hAnsi="Verdana"/>
        <w:color w:val="C19A5E"/>
        <w:sz w:val="13"/>
        <w:szCs w:val="13"/>
      </w:rPr>
      <w:t>1083 Budapest, Ludovika tér 2. | +36 1 432 9</w:t>
    </w:r>
    <w:r>
      <w:rPr>
        <w:rFonts w:ascii="Verdana" w:hAnsi="Verdana"/>
        <w:color w:val="C19A5E"/>
        <w:sz w:val="13"/>
        <w:szCs w:val="13"/>
      </w:rPr>
      <w:t>150</w:t>
    </w:r>
    <w:r w:rsidRPr="00E946E7">
      <w:rPr>
        <w:rFonts w:ascii="Verdana" w:hAnsi="Verdana"/>
        <w:color w:val="C19A5E"/>
        <w:sz w:val="13"/>
        <w:szCs w:val="13"/>
      </w:rPr>
      <w:br/>
      <w:t xml:space="preserve">POSTACÍM 1441 Budapest, Pf. 60. | </w:t>
    </w:r>
    <w:r w:rsidR="0023343A">
      <w:rPr>
        <w:rFonts w:ascii="Verdana" w:hAnsi="Verdana"/>
        <w:color w:val="C19A5E"/>
        <w:sz w:val="13"/>
        <w:szCs w:val="13"/>
      </w:rPr>
      <w:t>ludovika.szabadegyetem</w:t>
    </w:r>
    <w:r w:rsidRPr="00E946E7">
      <w:rPr>
        <w:rFonts w:ascii="Verdana" w:hAnsi="Verdana"/>
        <w:color w:val="C19A5E"/>
        <w:sz w:val="13"/>
        <w:szCs w:val="13"/>
      </w:rPr>
      <w:t>@uni-nke.hu, uni-nke.hu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D6" w:rsidRDefault="003B47D6" w:rsidP="00C95B80">
      <w:pPr>
        <w:spacing w:after="0" w:line="240" w:lineRule="auto"/>
      </w:pPr>
      <w:r>
        <w:separator/>
      </w:r>
    </w:p>
  </w:footnote>
  <w:footnote w:type="continuationSeparator" w:id="0">
    <w:p w:rsidR="003B47D6" w:rsidRDefault="003B47D6" w:rsidP="00C9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7D1A4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7" o:spid="_x0000_s2050" type="#_x0000_t75" style="position:absolute;margin-left:0;margin-top:0;width:595.2pt;height:782.4pt;z-index:-251654144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7C7" w:rsidRDefault="007D1A47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8" o:spid="_x0000_s2051" type="#_x0000_t75" style="position:absolute;margin-left:-71.75pt;margin-top:-11.9pt;width:595.2pt;height:782.4pt;z-index:-251653120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Név: ………………………………………</w:t>
    </w:r>
  </w:p>
  <w:p w:rsidR="009A504A" w:rsidRPr="009A504A" w:rsidRDefault="009A504A" w:rsidP="009A504A">
    <w:pPr>
      <w:pStyle w:val="lfej"/>
      <w:spacing w:line="360" w:lineRule="auto"/>
      <w:rPr>
        <w:rFonts w:ascii="Verdana" w:hAnsi="Verdana" w:cs="Arial"/>
        <w:b/>
        <w:color w:val="404040" w:themeColor="text1" w:themeTint="BF"/>
        <w:sz w:val="20"/>
        <w:szCs w:val="20"/>
      </w:rPr>
    </w:pPr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E-mail</w:t>
    </w:r>
    <w:proofErr w:type="gram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: …</w:t>
    </w:r>
    <w:proofErr w:type="gram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………………………………</w:t>
    </w:r>
    <w:r>
      <w:rPr>
        <w:rFonts w:ascii="Verdana" w:hAnsi="Verdana" w:cs="Arial"/>
        <w:b/>
        <w:color w:val="404040" w:themeColor="text1" w:themeTint="BF"/>
        <w:sz w:val="20"/>
        <w:szCs w:val="20"/>
      </w:rPr>
      <w:t>..</w:t>
    </w:r>
  </w:p>
  <w:p w:rsidR="00C95B80" w:rsidRPr="009A504A" w:rsidRDefault="009A504A" w:rsidP="009A504A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>Neptun</w:t>
    </w:r>
    <w:proofErr w:type="spellEnd"/>
    <w:r w:rsidRPr="009A504A">
      <w:rPr>
        <w:rFonts w:ascii="Verdana" w:hAnsi="Verdana" w:cs="Arial"/>
        <w:b/>
        <w:color w:val="404040" w:themeColor="text1" w:themeTint="BF"/>
        <w:sz w:val="20"/>
        <w:szCs w:val="20"/>
      </w:rPr>
      <w:t xml:space="preserve"> kód: ……………………………</w:t>
    </w:r>
    <w:r w:rsidR="007D1A47"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593906" o:spid="_x0000_s2049" type="#_x0000_t75" style="position:absolute;margin-left:-71.75pt;margin-top:-103.05pt;width:595.2pt;height:782.4pt;z-index:-251655168;mso-position-horizontal-relative:margin;mso-position-vertical-relative:margin" o:allowincell="f">
          <v:imagedata r:id="rId1" o:title="hatter-szines-levelpapirhoz"/>
          <w10:wrap anchorx="margin" anchory="margin"/>
        </v:shape>
      </w:pict>
    </w:r>
    <w:r w:rsidR="00E946E7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2DA5E70A" wp14:editId="509D42AC">
          <wp:simplePos x="0" y="0"/>
          <wp:positionH relativeFrom="margin">
            <wp:align>center</wp:align>
          </wp:positionH>
          <wp:positionV relativeFrom="topMargin">
            <wp:posOffset>400050</wp:posOffset>
          </wp:positionV>
          <wp:extent cx="1501200" cy="1479600"/>
          <wp:effectExtent l="0" t="0" r="3810" b="6350"/>
          <wp:wrapTopAndBottom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KE cim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200" cy="14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A342C"/>
    <w:multiLevelType w:val="hybridMultilevel"/>
    <w:tmpl w:val="64662A1C"/>
    <w:lvl w:ilvl="0" w:tplc="E81C0134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3A7"/>
    <w:rsid w:val="00043747"/>
    <w:rsid w:val="00077784"/>
    <w:rsid w:val="000B2039"/>
    <w:rsid w:val="000D383A"/>
    <w:rsid w:val="000F4A92"/>
    <w:rsid w:val="001443A7"/>
    <w:rsid w:val="0023343A"/>
    <w:rsid w:val="00272D98"/>
    <w:rsid w:val="002C3B84"/>
    <w:rsid w:val="002F4F43"/>
    <w:rsid w:val="00345A43"/>
    <w:rsid w:val="00385A70"/>
    <w:rsid w:val="003B47D6"/>
    <w:rsid w:val="00400456"/>
    <w:rsid w:val="00405E73"/>
    <w:rsid w:val="004376DC"/>
    <w:rsid w:val="00473FBE"/>
    <w:rsid w:val="00474A4A"/>
    <w:rsid w:val="0048132C"/>
    <w:rsid w:val="005515D5"/>
    <w:rsid w:val="005C2F0B"/>
    <w:rsid w:val="006321BE"/>
    <w:rsid w:val="00650F50"/>
    <w:rsid w:val="007237EC"/>
    <w:rsid w:val="00780C23"/>
    <w:rsid w:val="007D1A47"/>
    <w:rsid w:val="008068D4"/>
    <w:rsid w:val="009A504A"/>
    <w:rsid w:val="00A957C7"/>
    <w:rsid w:val="00AA76E5"/>
    <w:rsid w:val="00AB072E"/>
    <w:rsid w:val="00BF7F62"/>
    <w:rsid w:val="00C669B3"/>
    <w:rsid w:val="00C95B80"/>
    <w:rsid w:val="00D058AA"/>
    <w:rsid w:val="00D37375"/>
    <w:rsid w:val="00D57301"/>
    <w:rsid w:val="00E50EB8"/>
    <w:rsid w:val="00E946E7"/>
    <w:rsid w:val="00ED323F"/>
    <w:rsid w:val="00FC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A58214"/>
  <w15:chartTrackingRefBased/>
  <w15:docId w15:val="{31BB5C47-FBC1-43E6-873E-98F983D0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045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B80"/>
  </w:style>
  <w:style w:type="paragraph" w:styleId="llb">
    <w:name w:val="footer"/>
    <w:basedOn w:val="Norml"/>
    <w:link w:val="llbChar"/>
    <w:uiPriority w:val="99"/>
    <w:unhideWhenUsed/>
    <w:rsid w:val="00C95B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5B80"/>
  </w:style>
  <w:style w:type="table" w:styleId="Rcsostblzat">
    <w:name w:val="Table Grid"/>
    <w:basedOn w:val="Normltblzat"/>
    <w:uiPriority w:val="39"/>
    <w:rsid w:val="002C3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77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473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Máté Tibor</dc:creator>
  <cp:keywords/>
  <dc:description/>
  <cp:lastModifiedBy>Koszta Bernadett</cp:lastModifiedBy>
  <cp:revision>3</cp:revision>
  <dcterms:created xsi:type="dcterms:W3CDTF">2020-09-25T09:05:00Z</dcterms:created>
  <dcterms:modified xsi:type="dcterms:W3CDTF">2020-09-25T09:05:00Z</dcterms:modified>
</cp:coreProperties>
</file>